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6AFB9F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80605" w:rsidRPr="00080605">
        <w:rPr>
          <w:rFonts w:ascii="Arial" w:hAnsi="Arial" w:cs="Arial"/>
          <w:b/>
          <w:bCs/>
          <w:sz w:val="28"/>
          <w:szCs w:val="24"/>
        </w:rPr>
        <w:t>S2-2403974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A99B08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72691" w:rsidRPr="00E72691">
        <w:rPr>
          <w:color w:val="0D0D0D"/>
        </w:rPr>
        <w:t>LS on Application-Layer FEC Awareness at RAN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758CFE7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19</w:t>
      </w:r>
    </w:p>
    <w:p w14:paraId="11BFCDC2" w14:textId="2355C2A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72691">
        <w:t>FS_XRM_Ph2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42B42B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RAN2, SA4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7A059E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2691">
        <w:rPr>
          <w:b w:val="0"/>
          <w:bCs/>
          <w:color w:val="000000"/>
          <w:lang w:eastAsia="zh-CN"/>
        </w:rPr>
        <w:t>Sebastian Speicher</w:t>
      </w:r>
    </w:p>
    <w:p w14:paraId="41E88467" w14:textId="0F27E8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E72691">
        <w:rPr>
          <w:b w:val="0"/>
          <w:bCs/>
          <w:color w:val="000000"/>
        </w:rPr>
        <w:t>speicher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26E56BE" w:rsidR="00A46486" w:rsidRPr="0042541A" w:rsidRDefault="00127319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</w:t>
      </w:r>
      <w:r w:rsidR="00811CCF">
        <w:rPr>
          <w:rFonts w:ascii="Arial" w:hAnsi="Arial" w:cs="Arial"/>
        </w:rPr>
        <w:t>is studying solutions to provide information about the use of application layer forward error correction (AL-FEC)</w:t>
      </w:r>
      <w:r w:rsidR="003D51E4">
        <w:rPr>
          <w:rFonts w:ascii="Arial" w:hAnsi="Arial" w:cs="Arial"/>
        </w:rPr>
        <w:t xml:space="preserve"> to NG-RAN to enable NG-RAN to discard </w:t>
      </w:r>
      <w:r w:rsidR="005C55A8">
        <w:rPr>
          <w:rFonts w:ascii="Arial" w:hAnsi="Arial" w:cs="Arial"/>
        </w:rPr>
        <w:t xml:space="preserve">obsolete AL-FEC </w:t>
      </w:r>
      <w:r w:rsidR="003D51E4">
        <w:rPr>
          <w:rFonts w:ascii="Arial" w:hAnsi="Arial" w:cs="Arial"/>
        </w:rPr>
        <w:t>PDUs</w:t>
      </w:r>
      <w:r w:rsidR="005C55A8">
        <w:rPr>
          <w:rFonts w:ascii="Arial" w:hAnsi="Arial" w:cs="Arial"/>
        </w:rPr>
        <w:t>. Obsolete AF-FEC PDUs</w:t>
      </w:r>
      <w:r w:rsidR="00E5610E">
        <w:rPr>
          <w:rFonts w:ascii="Arial" w:hAnsi="Arial" w:cs="Arial"/>
        </w:rPr>
        <w:t xml:space="preserve"> refers to PDUs</w:t>
      </w:r>
      <w:r w:rsidR="003D51E4">
        <w:rPr>
          <w:rFonts w:ascii="Arial" w:hAnsi="Arial" w:cs="Arial"/>
        </w:rPr>
        <w:t xml:space="preserve"> </w:t>
      </w:r>
      <w:r w:rsidR="00E5610E">
        <w:rPr>
          <w:rFonts w:ascii="Arial" w:hAnsi="Arial" w:cs="Arial"/>
        </w:rPr>
        <w:t>that are</w:t>
      </w:r>
      <w:r w:rsidR="003D51E4">
        <w:rPr>
          <w:rFonts w:ascii="Arial" w:hAnsi="Arial" w:cs="Arial"/>
        </w:rPr>
        <w:t xml:space="preserve"> not needed </w:t>
      </w:r>
      <w:r w:rsidR="00676900">
        <w:rPr>
          <w:rFonts w:ascii="Arial" w:hAnsi="Arial" w:cs="Arial"/>
        </w:rPr>
        <w:t xml:space="preserve">at the UE because </w:t>
      </w:r>
      <w:r w:rsidR="009C7A6E">
        <w:rPr>
          <w:rFonts w:ascii="Arial" w:hAnsi="Arial" w:cs="Arial"/>
        </w:rPr>
        <w:t>enough</w:t>
      </w:r>
      <w:r w:rsidR="00676900">
        <w:rPr>
          <w:rFonts w:ascii="Arial" w:hAnsi="Arial" w:cs="Arial"/>
        </w:rPr>
        <w:t xml:space="preserve"> PDUs </w:t>
      </w:r>
      <w:r w:rsidR="00CA6199">
        <w:rPr>
          <w:rFonts w:ascii="Arial" w:hAnsi="Arial" w:cs="Arial"/>
        </w:rPr>
        <w:t xml:space="preserve">to </w:t>
      </w:r>
      <w:r w:rsidR="00CA6199" w:rsidRPr="00CA6199">
        <w:rPr>
          <w:rFonts w:ascii="Arial" w:hAnsi="Arial" w:cs="Arial"/>
        </w:rPr>
        <w:t>reconstruct the actual content</w:t>
      </w:r>
      <w:r w:rsidR="00CA6199">
        <w:rPr>
          <w:rFonts w:ascii="Arial" w:hAnsi="Arial" w:cs="Arial"/>
        </w:rPr>
        <w:t xml:space="preserve"> </w:t>
      </w:r>
      <w:r w:rsidR="003040BE">
        <w:rPr>
          <w:rFonts w:ascii="Arial" w:hAnsi="Arial" w:cs="Arial"/>
        </w:rPr>
        <w:t xml:space="preserve">have already been successfully sent to </w:t>
      </w:r>
      <w:r w:rsidR="00CA6199">
        <w:rPr>
          <w:rFonts w:ascii="Arial" w:hAnsi="Arial" w:cs="Arial"/>
        </w:rPr>
        <w:t>the UE</w:t>
      </w:r>
      <w:r w:rsidR="003040BE">
        <w:rPr>
          <w:rFonts w:ascii="Arial" w:hAnsi="Arial" w:cs="Arial"/>
        </w:rPr>
        <w:t>.</w:t>
      </w:r>
      <w:r w:rsidR="009C7A6E">
        <w:rPr>
          <w:rFonts w:ascii="Arial" w:hAnsi="Arial" w:cs="Arial"/>
        </w:rPr>
        <w:t xml:space="preserve"> The</w:t>
      </w:r>
      <w:r w:rsidR="004D2855">
        <w:rPr>
          <w:rFonts w:ascii="Arial" w:hAnsi="Arial" w:cs="Arial"/>
        </w:rPr>
        <w:t xml:space="preserve"> details of these</w:t>
      </w:r>
      <w:r w:rsidR="009C7A6E">
        <w:rPr>
          <w:rFonts w:ascii="Arial" w:hAnsi="Arial" w:cs="Arial"/>
        </w:rPr>
        <w:t xml:space="preserve"> </w:t>
      </w:r>
      <w:r w:rsidR="004D2855">
        <w:rPr>
          <w:rFonts w:ascii="Arial" w:hAnsi="Arial" w:cs="Arial"/>
        </w:rPr>
        <w:t xml:space="preserve">proposals </w:t>
      </w:r>
      <w:r w:rsidR="009C7A6E">
        <w:rPr>
          <w:rFonts w:ascii="Arial" w:hAnsi="Arial" w:cs="Arial"/>
        </w:rPr>
        <w:t>are documented in TR 23.700-70</w:t>
      </w:r>
      <w:r w:rsidR="004D2855">
        <w:rPr>
          <w:rFonts w:ascii="Arial" w:hAnsi="Arial" w:cs="Arial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1C576AA" w14:textId="043A1354" w:rsidR="004D2855" w:rsidRDefault="00596D6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Related to this, SA2 would like to request SA4 and RAN2 to provide feedback</w:t>
      </w:r>
      <w:r w:rsidR="003B5722">
        <w:rPr>
          <w:rFonts w:ascii="Arial" w:hAnsi="Arial" w:cs="Arial"/>
        </w:rPr>
        <w:t xml:space="preserve"> </w:t>
      </w:r>
      <w:r w:rsidR="00C030B7">
        <w:rPr>
          <w:rFonts w:ascii="Arial" w:hAnsi="Arial" w:cs="Arial"/>
        </w:rPr>
        <w:t>on</w:t>
      </w:r>
      <w:r w:rsidR="003B5722">
        <w:rPr>
          <w:rFonts w:ascii="Arial" w:hAnsi="Arial" w:cs="Arial"/>
        </w:rPr>
        <w:t xml:space="preserve"> the following questions.</w:t>
      </w: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5DCB133F" w14:textId="7C3AFC64" w:rsidR="00565A60" w:rsidRDefault="00565A6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SA4:</w:t>
      </w:r>
    </w:p>
    <w:p w14:paraId="0B9C46B7" w14:textId="180E901E" w:rsidR="00565A60" w:rsidRPr="007B5918" w:rsidRDefault="00565A60" w:rsidP="00475F25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7B5918">
        <w:rPr>
          <w:rFonts w:ascii="Arial" w:hAnsi="Arial" w:cs="Arial"/>
        </w:rPr>
        <w:t>SA2 understands that different AL-FEC mechanisms exist (e.g., maximum-distance separable</w:t>
      </w:r>
      <w:r w:rsidR="00A8140F" w:rsidRPr="007B5918">
        <w:rPr>
          <w:rFonts w:ascii="Arial" w:hAnsi="Arial" w:cs="Arial"/>
        </w:rPr>
        <w:t xml:space="preserve"> (MDS)</w:t>
      </w:r>
      <w:r w:rsidRPr="007B5918">
        <w:rPr>
          <w:rFonts w:ascii="Arial" w:hAnsi="Arial" w:cs="Arial"/>
        </w:rPr>
        <w:t xml:space="preserve"> schemes like RaptorQ </w:t>
      </w:r>
      <w:r w:rsidR="001F153D" w:rsidRPr="007B5918">
        <w:rPr>
          <w:rFonts w:ascii="Arial" w:hAnsi="Arial" w:cs="Arial"/>
        </w:rPr>
        <w:t>and</w:t>
      </w:r>
      <w:r w:rsidRPr="007B5918">
        <w:rPr>
          <w:rFonts w:ascii="Arial" w:hAnsi="Arial" w:cs="Arial"/>
        </w:rPr>
        <w:t xml:space="preserve"> Reed-Solomon, FlexFEC, etc.)</w:t>
      </w:r>
      <w:r w:rsidR="00F02242" w:rsidRPr="007B5918">
        <w:rPr>
          <w:rFonts w:ascii="Arial" w:hAnsi="Arial" w:cs="Arial"/>
        </w:rPr>
        <w:t xml:space="preserve"> and is discussing which </w:t>
      </w:r>
      <w:r w:rsidR="00552A20" w:rsidRPr="007B5918">
        <w:rPr>
          <w:rFonts w:ascii="Arial" w:hAnsi="Arial" w:cs="Arial"/>
        </w:rPr>
        <w:t xml:space="preserve">AL-FEC </w:t>
      </w:r>
      <w:r w:rsidR="00F02242" w:rsidRPr="007B5918">
        <w:rPr>
          <w:rFonts w:ascii="Arial" w:hAnsi="Arial" w:cs="Arial"/>
        </w:rPr>
        <w:t xml:space="preserve">mechanisms to support for </w:t>
      </w:r>
      <w:r w:rsidR="00552A20" w:rsidRPr="007B5918">
        <w:rPr>
          <w:rFonts w:ascii="Arial" w:hAnsi="Arial" w:cs="Arial"/>
        </w:rPr>
        <w:t xml:space="preserve">AL-FEC awareness at RAN. </w:t>
      </w:r>
      <w:r w:rsidR="00337924">
        <w:rPr>
          <w:rFonts w:ascii="Arial" w:hAnsi="Arial" w:cs="Arial"/>
        </w:rPr>
        <w:t xml:space="preserve">Which </w:t>
      </w:r>
      <w:r w:rsidR="002C6F13" w:rsidRPr="007B5918">
        <w:rPr>
          <w:rFonts w:ascii="Arial" w:hAnsi="Arial" w:cs="Arial"/>
        </w:rPr>
        <w:t xml:space="preserve">particular AL-FEC schemes </w:t>
      </w:r>
      <w:r w:rsidR="00173E37">
        <w:rPr>
          <w:rFonts w:ascii="Arial" w:hAnsi="Arial" w:cs="Arial"/>
        </w:rPr>
        <w:t xml:space="preserve">should be supported </w:t>
      </w:r>
      <w:r w:rsidR="00173E37" w:rsidRPr="007B5918">
        <w:rPr>
          <w:rFonts w:ascii="Arial" w:hAnsi="Arial" w:cs="Arial"/>
        </w:rPr>
        <w:t>for AL-FEC awareness at RAN</w:t>
      </w:r>
      <w:r w:rsidR="00173E37">
        <w:rPr>
          <w:rFonts w:ascii="Arial" w:hAnsi="Arial" w:cs="Arial"/>
        </w:rPr>
        <w:t xml:space="preserve"> from SA4's perspective?</w:t>
      </w:r>
    </w:p>
    <w:p w14:paraId="0551A0D8" w14:textId="232336E9" w:rsidR="00565A60" w:rsidRPr="00565A60" w:rsidRDefault="00965D87" w:rsidP="00965D87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need to support </w:t>
      </w:r>
      <w:r w:rsidR="000013CB">
        <w:rPr>
          <w:rFonts w:ascii="Arial" w:hAnsi="Arial" w:cs="Arial"/>
        </w:rPr>
        <w:t xml:space="preserve">both </w:t>
      </w:r>
      <w:r w:rsidR="00565A60" w:rsidRPr="00565A60">
        <w:rPr>
          <w:rFonts w:ascii="Arial" w:hAnsi="Arial" w:cs="Arial"/>
        </w:rPr>
        <w:t xml:space="preserve">static </w:t>
      </w:r>
      <w:r>
        <w:rPr>
          <w:rFonts w:ascii="Arial" w:hAnsi="Arial" w:cs="Arial"/>
        </w:rPr>
        <w:t>and</w:t>
      </w:r>
      <w:r w:rsidR="00565A60" w:rsidRPr="00565A60">
        <w:rPr>
          <w:rFonts w:ascii="Arial" w:hAnsi="Arial" w:cs="Arial"/>
        </w:rPr>
        <w:t xml:space="preserve"> dynamic redundancy ratios </w:t>
      </w:r>
      <w:r w:rsidRPr="007B5918">
        <w:rPr>
          <w:rFonts w:ascii="Arial" w:hAnsi="Arial" w:cs="Arial"/>
        </w:rPr>
        <w:t>for AL-FEC awareness at RAN</w:t>
      </w:r>
      <w:r>
        <w:rPr>
          <w:rFonts w:ascii="Arial" w:hAnsi="Arial" w:cs="Arial"/>
        </w:rPr>
        <w:t>?</w:t>
      </w:r>
    </w:p>
    <w:p w14:paraId="35B95F09" w14:textId="76686B96" w:rsidR="00565A60" w:rsidRDefault="00C2574D" w:rsidP="00965D87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</w:t>
      </w:r>
      <w:r w:rsidR="00565A60" w:rsidRPr="00565A60">
        <w:rPr>
          <w:rFonts w:ascii="Arial" w:hAnsi="Arial" w:cs="Arial"/>
        </w:rPr>
        <w:t xml:space="preserve">need </w:t>
      </w:r>
      <w:r w:rsidR="00E65CEA">
        <w:rPr>
          <w:rFonts w:ascii="Arial" w:hAnsi="Arial" w:cs="Arial"/>
        </w:rPr>
        <w:t xml:space="preserve">for the application layer </w:t>
      </w:r>
      <w:r w:rsidR="00565A60" w:rsidRPr="00565A60">
        <w:rPr>
          <w:rFonts w:ascii="Arial" w:hAnsi="Arial" w:cs="Arial"/>
        </w:rPr>
        <w:t xml:space="preserve">to distinguish RAN's intentionally dropped </w:t>
      </w:r>
      <w:r w:rsidR="00E65CEA">
        <w:rPr>
          <w:rFonts w:ascii="Arial" w:hAnsi="Arial" w:cs="Arial"/>
        </w:rPr>
        <w:t xml:space="preserve">obsolete </w:t>
      </w:r>
      <w:r w:rsidR="00565A60" w:rsidRPr="00565A60">
        <w:rPr>
          <w:rFonts w:ascii="Arial" w:hAnsi="Arial" w:cs="Arial"/>
        </w:rPr>
        <w:t>FEC packets from (other) congestion related drops</w:t>
      </w:r>
      <w:r w:rsidR="001E52CA">
        <w:rPr>
          <w:rFonts w:ascii="Arial" w:hAnsi="Arial" w:cs="Arial"/>
        </w:rPr>
        <w:t xml:space="preserve">, and related to this, the need for </w:t>
      </w:r>
      <w:r w:rsidR="001E52CA" w:rsidRPr="001E52CA">
        <w:rPr>
          <w:rFonts w:ascii="Arial" w:hAnsi="Arial" w:cs="Arial"/>
        </w:rPr>
        <w:t>application</w:t>
      </w:r>
      <w:r w:rsidR="001E52CA">
        <w:rPr>
          <w:rFonts w:ascii="Arial" w:hAnsi="Arial" w:cs="Arial"/>
        </w:rPr>
        <w:t>s</w:t>
      </w:r>
      <w:r w:rsidR="001E52CA" w:rsidRPr="001E52CA">
        <w:rPr>
          <w:rFonts w:ascii="Arial" w:hAnsi="Arial" w:cs="Arial"/>
        </w:rPr>
        <w:t xml:space="preserve"> </w:t>
      </w:r>
      <w:r w:rsidR="001E52CA">
        <w:rPr>
          <w:rFonts w:ascii="Arial" w:hAnsi="Arial" w:cs="Arial"/>
        </w:rPr>
        <w:t xml:space="preserve">to </w:t>
      </w:r>
      <w:r w:rsidR="001E52CA" w:rsidRPr="001E52CA">
        <w:rPr>
          <w:rFonts w:ascii="Arial" w:hAnsi="Arial" w:cs="Arial"/>
        </w:rPr>
        <w:t>reduc</w:t>
      </w:r>
      <w:r w:rsidR="001E52CA">
        <w:rPr>
          <w:rFonts w:ascii="Arial" w:hAnsi="Arial" w:cs="Arial"/>
        </w:rPr>
        <w:t>e</w:t>
      </w:r>
      <w:r w:rsidR="001E52CA" w:rsidRPr="001E52CA">
        <w:rPr>
          <w:rFonts w:ascii="Arial" w:hAnsi="Arial" w:cs="Arial"/>
        </w:rPr>
        <w:t xml:space="preserve"> </w:t>
      </w:r>
      <w:r w:rsidR="001E52CA">
        <w:rPr>
          <w:rFonts w:ascii="Arial" w:hAnsi="Arial" w:cs="Arial"/>
        </w:rPr>
        <w:t>their</w:t>
      </w:r>
      <w:r w:rsidR="001E52CA" w:rsidRPr="001E52CA">
        <w:rPr>
          <w:rFonts w:ascii="Arial" w:hAnsi="Arial" w:cs="Arial"/>
        </w:rPr>
        <w:t xml:space="preserve"> send</w:t>
      </w:r>
      <w:r w:rsidR="001E52CA">
        <w:rPr>
          <w:rFonts w:ascii="Arial" w:hAnsi="Arial" w:cs="Arial"/>
        </w:rPr>
        <w:t xml:space="preserve">ing </w:t>
      </w:r>
      <w:r w:rsidR="001E52CA" w:rsidRPr="001E52CA">
        <w:rPr>
          <w:rFonts w:ascii="Arial" w:hAnsi="Arial" w:cs="Arial"/>
        </w:rPr>
        <w:t>rate</w:t>
      </w:r>
      <w:r w:rsidR="001F2FC8">
        <w:rPr>
          <w:rFonts w:ascii="Arial" w:hAnsi="Arial" w:cs="Arial"/>
        </w:rPr>
        <w:t>? Can L4S feedback be used for this purpose</w:t>
      </w:r>
      <w:r w:rsidR="00064E9D">
        <w:rPr>
          <w:rFonts w:ascii="Arial" w:hAnsi="Arial" w:cs="Arial"/>
        </w:rPr>
        <w:t>?</w:t>
      </w:r>
    </w:p>
    <w:p w14:paraId="3DB57403" w14:textId="77777777" w:rsidR="00565A60" w:rsidRDefault="00565A60" w:rsidP="00FF7B54">
      <w:pPr>
        <w:jc w:val="both"/>
        <w:rPr>
          <w:rFonts w:ascii="Arial" w:hAnsi="Arial" w:cs="Arial"/>
        </w:rPr>
      </w:pPr>
    </w:p>
    <w:p w14:paraId="07583926" w14:textId="4AF211B9" w:rsidR="003B5722" w:rsidRDefault="003B5722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RAN2:</w:t>
      </w:r>
    </w:p>
    <w:p w14:paraId="416C79BA" w14:textId="136435CF" w:rsidR="00E14527" w:rsidRPr="00E14527" w:rsidRDefault="00E14527" w:rsidP="00E14527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E14527">
        <w:rPr>
          <w:rFonts w:ascii="Arial" w:hAnsi="Arial" w:cs="Arial"/>
        </w:rPr>
        <w:t>Whether and how NG-RAN can determine whether a given PDU was successfully delivered over an unacknowledged mode data bearer</w:t>
      </w:r>
      <w:r>
        <w:rPr>
          <w:rFonts w:ascii="Arial" w:hAnsi="Arial" w:cs="Arial"/>
        </w:rPr>
        <w:t>?</w:t>
      </w:r>
    </w:p>
    <w:p w14:paraId="7986B599" w14:textId="246E5DB9" w:rsidR="00E14527" w:rsidRPr="00E14527" w:rsidRDefault="00E14527" w:rsidP="00E14527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E14527">
        <w:rPr>
          <w:rFonts w:ascii="Arial" w:hAnsi="Arial" w:cs="Arial"/>
        </w:rPr>
        <w:t>Whether AL-FEC information can be used for discarding only during congestion or also for other scenarios</w:t>
      </w:r>
      <w:r w:rsidR="00F20D0C">
        <w:rPr>
          <w:rFonts w:ascii="Arial" w:hAnsi="Arial" w:cs="Arial"/>
        </w:rPr>
        <w:t xml:space="preserve"> (e.g., for UE energy saving purposes)?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9D68DA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27319">
        <w:rPr>
          <w:rFonts w:ascii="Arial" w:hAnsi="Arial" w:cs="Arial"/>
          <w:b/>
        </w:rPr>
        <w:t>RAN2, 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5ACBD2C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7319">
        <w:rPr>
          <w:rFonts w:ascii="Arial" w:hAnsi="Arial" w:cs="Arial"/>
        </w:rPr>
        <w:t>Kindly provide feedback</w:t>
      </w:r>
      <w:r w:rsidR="009521CA">
        <w:rPr>
          <w:rFonts w:ascii="Arial" w:hAnsi="Arial" w:cs="Arial"/>
        </w:rPr>
        <w:t xml:space="preserve"> on </w:t>
      </w:r>
      <w:r w:rsidR="00127319">
        <w:rPr>
          <w:rFonts w:ascii="Arial" w:hAnsi="Arial" w:cs="Arial"/>
        </w:rPr>
        <w:t>the questions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A770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5DAB8" w14:textId="77777777" w:rsidR="00EA7703" w:rsidRDefault="00EA7703">
      <w:r>
        <w:separator/>
      </w:r>
    </w:p>
  </w:endnote>
  <w:endnote w:type="continuationSeparator" w:id="0">
    <w:p w14:paraId="6EE1AE58" w14:textId="77777777" w:rsidR="00EA7703" w:rsidRDefault="00EA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DECE9" w14:textId="77777777" w:rsidR="00EA7703" w:rsidRDefault="00EA7703">
      <w:r>
        <w:separator/>
      </w:r>
    </w:p>
  </w:footnote>
  <w:footnote w:type="continuationSeparator" w:id="0">
    <w:p w14:paraId="7F745AE4" w14:textId="77777777" w:rsidR="00EA7703" w:rsidRDefault="00EA7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3296E"/>
    <w:rsid w:val="00051102"/>
    <w:rsid w:val="000534DD"/>
    <w:rsid w:val="00064E9D"/>
    <w:rsid w:val="00066AAD"/>
    <w:rsid w:val="00077A67"/>
    <w:rsid w:val="00080605"/>
    <w:rsid w:val="000853EA"/>
    <w:rsid w:val="00092844"/>
    <w:rsid w:val="000A468F"/>
    <w:rsid w:val="000B08DF"/>
    <w:rsid w:val="000B70AE"/>
    <w:rsid w:val="000C4018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54D3"/>
    <w:rsid w:val="001707C8"/>
    <w:rsid w:val="00173E37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C6F13"/>
    <w:rsid w:val="002E07ED"/>
    <w:rsid w:val="002E586D"/>
    <w:rsid w:val="003007F7"/>
    <w:rsid w:val="003040BE"/>
    <w:rsid w:val="00324937"/>
    <w:rsid w:val="00337924"/>
    <w:rsid w:val="00343BBE"/>
    <w:rsid w:val="00344778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2855"/>
    <w:rsid w:val="004D6C05"/>
    <w:rsid w:val="004E592D"/>
    <w:rsid w:val="004E7F6A"/>
    <w:rsid w:val="004F4A6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C38C8"/>
    <w:rsid w:val="005C4DEC"/>
    <w:rsid w:val="005C55A8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5918"/>
    <w:rsid w:val="007C33CA"/>
    <w:rsid w:val="007E233B"/>
    <w:rsid w:val="007E2F26"/>
    <w:rsid w:val="007E3DD4"/>
    <w:rsid w:val="007F6BB2"/>
    <w:rsid w:val="007F74BE"/>
    <w:rsid w:val="0080339C"/>
    <w:rsid w:val="00804603"/>
    <w:rsid w:val="00811CCF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521CA"/>
    <w:rsid w:val="00965D87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4A4B"/>
    <w:rsid w:val="00BD5AB1"/>
    <w:rsid w:val="00BE3B79"/>
    <w:rsid w:val="00BE7C64"/>
    <w:rsid w:val="00BF044C"/>
    <w:rsid w:val="00C01728"/>
    <w:rsid w:val="00C030B7"/>
    <w:rsid w:val="00C157BC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6199"/>
    <w:rsid w:val="00CC2A7D"/>
    <w:rsid w:val="00CC7E4D"/>
    <w:rsid w:val="00D003A2"/>
    <w:rsid w:val="00D12D7D"/>
    <w:rsid w:val="00D24C2E"/>
    <w:rsid w:val="00D24EB9"/>
    <w:rsid w:val="00D344DB"/>
    <w:rsid w:val="00D424DB"/>
    <w:rsid w:val="00D43014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5CEA"/>
    <w:rsid w:val="00E701EF"/>
    <w:rsid w:val="00E72691"/>
    <w:rsid w:val="00E74294"/>
    <w:rsid w:val="00E74A33"/>
    <w:rsid w:val="00E87510"/>
    <w:rsid w:val="00E9373D"/>
    <w:rsid w:val="00EA0E76"/>
    <w:rsid w:val="00EA3D34"/>
    <w:rsid w:val="00EA651F"/>
    <w:rsid w:val="00EA7703"/>
    <w:rsid w:val="00EB27E9"/>
    <w:rsid w:val="00EC13E9"/>
    <w:rsid w:val="00EC5CB1"/>
    <w:rsid w:val="00ED50EA"/>
    <w:rsid w:val="00EE0764"/>
    <w:rsid w:val="00EE3074"/>
    <w:rsid w:val="00EF3528"/>
    <w:rsid w:val="00EF6D04"/>
    <w:rsid w:val="00F02242"/>
    <w:rsid w:val="00F20D0C"/>
    <w:rsid w:val="00F33ED0"/>
    <w:rsid w:val="00F353A7"/>
    <w:rsid w:val="00F35917"/>
    <w:rsid w:val="00F374D3"/>
    <w:rsid w:val="00F561A0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QC_01</cp:lastModifiedBy>
  <cp:revision>49</cp:revision>
  <cp:lastPrinted>2002-04-23T08:10:00Z</cp:lastPrinted>
  <dcterms:created xsi:type="dcterms:W3CDTF">2024-03-28T16:40:00Z</dcterms:created>
  <dcterms:modified xsi:type="dcterms:W3CDTF">2024-04-05T09:05:00Z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